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MORGAN JAMES is a classically trained vocalist, Broadway veteran and recording artist.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Morgan recently premiered two new symphonic programs with maestro Ted Sperling: “Clouds in my Coffee: the trailblazing music of Joni Mitchell, Carole King and Carly Simon” and “Kodachrome”, celebrating Paul Simon.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Ms. James is a frequent symphony pops soloist, whose appearances includes Francisco,  Ravinia Featival, Philadelphia, Virginia, Wheeling, Cleveland Pops, Houston, Sun Valley Music Festival, American Pops Orchestra, Spokane, Detroit, Harrisburg, San Diego, Utah, Youngstown, Fort Meyers, Kansas City, Charlotte, Allentown, East Lansing, Atlanta, Colorado (and many more).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 Broadway, Morgan has appeared in five Original Broadway Casts: </w:t>
      </w:r>
      <w:r w:rsidDel="00000000" w:rsidR="00000000" w:rsidRPr="00000000">
        <w:rPr>
          <w:i w:val="1"/>
          <w:rtl w:val="0"/>
        </w:rPr>
        <w:t xml:space="preserve">Motown: The Musical</w:t>
      </w:r>
      <w:r w:rsidDel="00000000" w:rsidR="00000000" w:rsidRPr="00000000">
        <w:rPr>
          <w:rtl w:val="0"/>
        </w:rPr>
        <w:t xml:space="preserve">, </w:t>
      </w:r>
      <w:r w:rsidDel="00000000" w:rsidR="00000000" w:rsidRPr="00000000">
        <w:rPr>
          <w:i w:val="1"/>
          <w:rtl w:val="0"/>
        </w:rPr>
        <w:t xml:space="preserve">Godspell</w:t>
      </w:r>
      <w:r w:rsidDel="00000000" w:rsidR="00000000" w:rsidRPr="00000000">
        <w:rPr>
          <w:rtl w:val="0"/>
        </w:rPr>
        <w:t xml:space="preserve">, </w:t>
      </w:r>
      <w:r w:rsidDel="00000000" w:rsidR="00000000" w:rsidRPr="00000000">
        <w:rPr>
          <w:i w:val="1"/>
          <w:rtl w:val="0"/>
        </w:rPr>
        <w:t xml:space="preserve">Wonderland</w:t>
      </w:r>
      <w:r w:rsidDel="00000000" w:rsidR="00000000" w:rsidRPr="00000000">
        <w:rPr>
          <w:rtl w:val="0"/>
        </w:rPr>
        <w:t xml:space="preserve">, </w:t>
      </w:r>
      <w:r w:rsidDel="00000000" w:rsidR="00000000" w:rsidRPr="00000000">
        <w:rPr>
          <w:i w:val="1"/>
          <w:rtl w:val="0"/>
        </w:rPr>
        <w:t xml:space="preserve">The Addams Family </w:t>
      </w:r>
      <w:r w:rsidDel="00000000" w:rsidR="00000000" w:rsidRPr="00000000">
        <w:rPr>
          <w:rtl w:val="0"/>
        </w:rPr>
        <w:t xml:space="preserve">and Kristin Chenoweth’s</w:t>
      </w:r>
      <w:r w:rsidDel="00000000" w:rsidR="00000000" w:rsidRPr="00000000">
        <w:rPr>
          <w:i w:val="1"/>
          <w:rtl w:val="0"/>
        </w:rPr>
        <w:t xml:space="preserve"> For The Girls. </w:t>
      </w:r>
      <w:r w:rsidDel="00000000" w:rsidR="00000000" w:rsidRPr="00000000">
        <w:rPr>
          <w:rtl w:val="0"/>
        </w:rPr>
        <w:t xml:space="preserve">With viral sensation Postmodern Jukebox and her own channel, her videos on YouTube have garnered 300 million views (and counting).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 recording artist, Ms. James just released her fifth studio album of original soul music entitled “Nobody’s Fool”, as well as a live album from Antone’s in Austin, Texas. Her music is available on all streaming platforms.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Morgan received her voice training at The Juilliard School.  For more information and tour dates, please visit her website: </w:t>
      </w:r>
      <w:hyperlink r:id="rId6">
        <w:r w:rsidDel="00000000" w:rsidR="00000000" w:rsidRPr="00000000">
          <w:rPr>
            <w:color w:val="1155cc"/>
            <w:u w:val="single"/>
            <w:rtl w:val="0"/>
          </w:rPr>
          <w:t xml:space="preserve">www.morganjamesonline.com</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Instagram: @morganajames</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organjame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